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B225F8" w:rsidP="00B225F8">
      <w:pPr>
        <w:pStyle w:val="Heading2"/>
      </w:pPr>
      <w:bookmarkStart w:id="0" w:name="_GoBack"/>
      <w:bookmarkEnd w:id="0"/>
      <w:r>
        <w:t>Minutes</w:t>
      </w:r>
      <w:r>
        <w:tab/>
        <w:t>Dentistry SIG</w:t>
      </w:r>
      <w:r>
        <w:tab/>
      </w:r>
      <w:r>
        <w:tab/>
      </w:r>
      <w:r>
        <w:tab/>
        <w:t>December 3, 2013</w:t>
      </w:r>
    </w:p>
    <w:p w:rsidR="00B225F8" w:rsidRDefault="00B225F8" w:rsidP="00B225F8"/>
    <w:p w:rsidR="00B225F8" w:rsidRDefault="00B225F8" w:rsidP="00B225F8">
      <w:r>
        <w:t xml:space="preserve">Go to Meeting attendees:  Marie </w:t>
      </w:r>
      <w:proofErr w:type="spellStart"/>
      <w:r>
        <w:t>Braithwithe</w:t>
      </w:r>
      <w:proofErr w:type="spellEnd"/>
      <w:r>
        <w:t xml:space="preserve">, Penni Hernandez, Gerry Wade, Jim Case, Jean </w:t>
      </w:r>
      <w:r w:rsidR="00C176F7">
        <w:t>N</w:t>
      </w:r>
      <w:r>
        <w:t xml:space="preserve">arcisi, </w:t>
      </w:r>
      <w:proofErr w:type="spellStart"/>
      <w:r>
        <w:t>Ornela</w:t>
      </w:r>
      <w:proofErr w:type="spellEnd"/>
      <w:r>
        <w:t xml:space="preserve"> </w:t>
      </w:r>
      <w:proofErr w:type="spellStart"/>
      <w:r>
        <w:t>Besho</w:t>
      </w:r>
      <w:proofErr w:type="spellEnd"/>
      <w:r>
        <w:t xml:space="preserve">, </w:t>
      </w:r>
      <w:r w:rsidR="00C176F7">
        <w:t xml:space="preserve">Dave Preble, </w:t>
      </w:r>
      <w:proofErr w:type="spellStart"/>
      <w:r>
        <w:t>Els</w:t>
      </w:r>
      <w:r w:rsidR="00C176F7">
        <w:t>b</w:t>
      </w:r>
      <w:r>
        <w:t>eth</w:t>
      </w:r>
      <w:proofErr w:type="spellEnd"/>
      <w:r>
        <w:t xml:space="preserve"> </w:t>
      </w:r>
      <w:proofErr w:type="spellStart"/>
      <w:r>
        <w:t>Kalenderian</w:t>
      </w:r>
      <w:proofErr w:type="spellEnd"/>
      <w:r>
        <w:t xml:space="preserve">, Joel White, Tim Brown, Doug Gordon, </w:t>
      </w:r>
      <w:proofErr w:type="spellStart"/>
      <w:r>
        <w:t>Jorn</w:t>
      </w:r>
      <w:proofErr w:type="spellEnd"/>
      <w:r>
        <w:t xml:space="preserve">-Andre Jorgensen, Carla Evans, </w:t>
      </w:r>
      <w:proofErr w:type="gramStart"/>
      <w:r>
        <w:t>Mark</w:t>
      </w:r>
      <w:proofErr w:type="gramEnd"/>
      <w:r>
        <w:t xml:space="preserve"> Jurkovich</w:t>
      </w:r>
    </w:p>
    <w:p w:rsidR="00B225F8" w:rsidRDefault="00B225F8" w:rsidP="00B225F8"/>
    <w:p w:rsidR="00B225F8" w:rsidRDefault="00B225F8" w:rsidP="00B225F8">
      <w:r>
        <w:t>The minutes of the previous meeting were not reviewed, but a follow up email recommended a correction of an orthodontic concept discussion from using the word plan to the correct word plane.</w:t>
      </w:r>
    </w:p>
    <w:p w:rsidR="00B225F8" w:rsidRDefault="00B225F8" w:rsidP="00B225F8">
      <w:r>
        <w:t>A discussion of caries severity terms and modeling was held next.  Dr. Wade provided a review of the severity qualifier within SNOMED CT.  Following that, a number of points were reviewed:</w:t>
      </w:r>
    </w:p>
    <w:p w:rsidR="00B225F8" w:rsidRDefault="00B225F8" w:rsidP="00B225F8">
      <w:pPr>
        <w:pStyle w:val="ListParagraph"/>
        <w:numPr>
          <w:ilvl w:val="0"/>
          <w:numId w:val="1"/>
        </w:numPr>
      </w:pPr>
      <w:r>
        <w:t>There is a need to identify active versus arrested versus chronic caries</w:t>
      </w:r>
      <w:r w:rsidR="00C176F7">
        <w:t>.</w:t>
      </w:r>
    </w:p>
    <w:p w:rsidR="00B225F8" w:rsidRDefault="00B225F8" w:rsidP="00B225F8">
      <w:pPr>
        <w:pStyle w:val="ListParagraph"/>
        <w:numPr>
          <w:ilvl w:val="0"/>
          <w:numId w:val="1"/>
        </w:numPr>
      </w:pPr>
      <w:r>
        <w:t>Tooth and surface is recorded within an odontogram and likely do not need to be part of the development, as they are currently represented within the odontogram in most systems (this may be a separate issue that needs more discussion in the future).</w:t>
      </w:r>
    </w:p>
    <w:p w:rsidR="00B225F8" w:rsidRDefault="00B225F8" w:rsidP="00B225F8">
      <w:pPr>
        <w:pStyle w:val="ListParagraph"/>
        <w:numPr>
          <w:ilvl w:val="0"/>
          <w:numId w:val="1"/>
        </w:numPr>
      </w:pPr>
      <w:r>
        <w:t>Extent and activity are probably the key elements we need to determine and evaluate.</w:t>
      </w:r>
    </w:p>
    <w:p w:rsidR="00B225F8" w:rsidRDefault="00B225F8" w:rsidP="00B225F8">
      <w:pPr>
        <w:pStyle w:val="ListParagraph"/>
        <w:numPr>
          <w:ilvl w:val="0"/>
          <w:numId w:val="1"/>
        </w:numPr>
      </w:pPr>
      <w:r>
        <w:t>There are many terms already existing for caries and the SIG will likely need to make recommendation on the preferred terms, synonyms, and possibly those that are no longer used in the profession.</w:t>
      </w:r>
    </w:p>
    <w:p w:rsidR="00433B41" w:rsidRDefault="00433B41" w:rsidP="00B225F8">
      <w:pPr>
        <w:pStyle w:val="ListParagraph"/>
        <w:numPr>
          <w:ilvl w:val="0"/>
          <w:numId w:val="1"/>
        </w:numPr>
      </w:pPr>
      <w:r>
        <w:t xml:space="preserve">Jim Case pointed out that severity and extent should not be used in the same qualifier value and that extent is not supported as a separate concept.  </w:t>
      </w:r>
    </w:p>
    <w:p w:rsidR="00433B41" w:rsidRDefault="00433B41" w:rsidP="00B225F8">
      <w:pPr>
        <w:pStyle w:val="ListParagraph"/>
        <w:numPr>
          <w:ilvl w:val="0"/>
          <w:numId w:val="1"/>
        </w:numPr>
      </w:pPr>
      <w:r>
        <w:t>Joel White commented that this may result in a need to pre</w:t>
      </w:r>
      <w:r w:rsidR="00C176F7">
        <w:t>-</w:t>
      </w:r>
      <w:r>
        <w:t>coordinate terms to meet the editorial requirements.</w:t>
      </w:r>
    </w:p>
    <w:p w:rsidR="00433B41" w:rsidRDefault="00433B41" w:rsidP="00B225F8">
      <w:pPr>
        <w:pStyle w:val="ListParagraph"/>
        <w:numPr>
          <w:ilvl w:val="0"/>
          <w:numId w:val="1"/>
        </w:numPr>
      </w:pPr>
      <w:r>
        <w:t xml:space="preserve">Joel White will develop a preliminary diagram and suggestions as a starting point for analyzing terms and possible design/modeling suggestions.   </w:t>
      </w:r>
    </w:p>
    <w:p w:rsidR="00433B41" w:rsidRDefault="00433B41" w:rsidP="00B225F8">
      <w:pPr>
        <w:pStyle w:val="ListParagraph"/>
        <w:numPr>
          <w:ilvl w:val="0"/>
          <w:numId w:val="1"/>
        </w:numPr>
      </w:pPr>
      <w:r>
        <w:t>Jean Narcisi will provide Joel White with the work that has been done by ADA Councils on caries severity indices.</w:t>
      </w:r>
    </w:p>
    <w:p w:rsidR="00433B41" w:rsidRDefault="00433B41" w:rsidP="00433B41">
      <w:r>
        <w:t>This discussion will be continued at the next Dentistry S</w:t>
      </w:r>
      <w:r w:rsidR="00C176F7">
        <w:t>IG</w:t>
      </w:r>
      <w:r>
        <w:t xml:space="preserve"> meeting.</w:t>
      </w:r>
    </w:p>
    <w:p w:rsidR="00433B41" w:rsidRDefault="00433B41" w:rsidP="00433B41">
      <w:r>
        <w:t xml:space="preserve">Next, </w:t>
      </w:r>
      <w:proofErr w:type="spellStart"/>
      <w:r>
        <w:t>Jorn</w:t>
      </w:r>
      <w:proofErr w:type="spellEnd"/>
      <w:r>
        <w:t xml:space="preserve">-Andre Jorgensen led a discussion on developing similar terms for each tooth, using the fully specified name of each permanent and primary tooth as the basis for identifying synonyms.  </w:t>
      </w:r>
      <w:proofErr w:type="spellStart"/>
      <w:r>
        <w:t>Jorn</w:t>
      </w:r>
      <w:proofErr w:type="spellEnd"/>
      <w:r>
        <w:t>-Andre provided an Xcel spreadsheet (available on the Collabnet under this meeting list of documents).  Jim Ca</w:t>
      </w:r>
      <w:r w:rsidR="00071F53">
        <w:t>s</w:t>
      </w:r>
      <w:r>
        <w:t xml:space="preserve">e and Gerry Wade provided the SIG with information on how we might need to make recommendations involving the various systems that use numbers to represent teeth.  They normally need to include a written description, much like the FSN.  The ISO, Universal, </w:t>
      </w:r>
      <w:proofErr w:type="spellStart"/>
      <w:r>
        <w:t>Halderup</w:t>
      </w:r>
      <w:proofErr w:type="spellEnd"/>
      <w:r>
        <w:t xml:space="preserve">, and possibly Palmer systems may need to be added.  </w:t>
      </w:r>
      <w:proofErr w:type="spellStart"/>
      <w:r>
        <w:t>Jorn</w:t>
      </w:r>
      <w:proofErr w:type="spellEnd"/>
      <w:r>
        <w:t xml:space="preserve">-Andre will update the spreadsheet and we can review and possibly finalize our recommendations at the next meeting.  One term appears to be contradictory and </w:t>
      </w:r>
      <w:r w:rsidR="00C176F7">
        <w:t xml:space="preserve">Mark </w:t>
      </w:r>
      <w:r>
        <w:t>Jurkovich will work with the editors to learn how to correct this term.  The term is identified in red on the spreadsheet.</w:t>
      </w:r>
    </w:p>
    <w:p w:rsidR="00DE5594" w:rsidRDefault="00433B41" w:rsidP="00433B41">
      <w:r>
        <w:lastRenderedPageBreak/>
        <w:t xml:space="preserve">The next discussion involved the ability to properly represent substances/materials when identifying the type of restoration that is currently present on/in a tooth.  In particular, the concern is that it is often difficult to identify the </w:t>
      </w:r>
      <w:r w:rsidR="00DE5594">
        <w:t>specific substance.  Further, electronic dental systems generally allow for planning of future treatment that includes specific teeth and</w:t>
      </w:r>
      <w:r w:rsidR="00071F53">
        <w:t xml:space="preserve"> </w:t>
      </w:r>
      <w:r w:rsidR="00DE5594">
        <w:t>materials and reporting those services for payment generally involves the use</w:t>
      </w:r>
      <w:r w:rsidR="00071F53">
        <w:t xml:space="preserve"> </w:t>
      </w:r>
      <w:r w:rsidR="00DE5594">
        <w:t>of a different terminology, at least within the United States. Terminologies used for reimbursement, such as CPT are not mapped or represented within SNOMED CT.  Thus, while the Power</w:t>
      </w:r>
      <w:r w:rsidR="00071F53">
        <w:t>P</w:t>
      </w:r>
      <w:r w:rsidR="00DE5594">
        <w:t xml:space="preserve">oint (available in the document section of the Dentistry SIG for the Dec 3 meeting) has arrows to these three “phases”, it appeared to be the consensus of the group that the primary need at this point was to be able to document the current status </w:t>
      </w:r>
      <w:r w:rsidR="0057619D">
        <w:t xml:space="preserve"> of </w:t>
      </w:r>
      <w:r w:rsidR="00DE5594">
        <w:t>findings in a way that could include substances.  Gerry Wade pointed out that some of this might already be cove</w:t>
      </w:r>
      <w:r w:rsidR="00C176F7">
        <w:t>re</w:t>
      </w:r>
      <w:r w:rsidR="00DE5594">
        <w:t>d within the “situation” concept of SNOMED CT</w:t>
      </w:r>
      <w:r w:rsidR="0057619D">
        <w:t xml:space="preserve">.  The </w:t>
      </w:r>
      <w:r w:rsidR="00DE5594">
        <w:t>history</w:t>
      </w:r>
      <w:r w:rsidR="0057619D">
        <w:t xml:space="preserve"> of the substances/materials</w:t>
      </w:r>
      <w:r w:rsidR="00DE5594">
        <w:t xml:space="preserve"> and </w:t>
      </w:r>
      <w:r w:rsidR="0057619D">
        <w:t xml:space="preserve">those that are </w:t>
      </w:r>
      <w:r w:rsidR="00DE5594">
        <w:t>planned are already modeled</w:t>
      </w:r>
      <w:r w:rsidR="0057619D">
        <w:t>. However, Gerry Wade suggested that we look at what is currently included in SNOMED CT and then determine what the Dental SIG believes in needed.</w:t>
      </w:r>
    </w:p>
    <w:p w:rsidR="00DE5594" w:rsidRDefault="00DE5594" w:rsidP="00433B41">
      <w:r>
        <w:t xml:space="preserve">Jim Case made the group aware that physical objects cannot be used in a procedure model but can be used in clinical findings.  Within the procedure category, </w:t>
      </w:r>
      <w:r w:rsidR="00CF01C8">
        <w:t>it is possible to use devices (direct and indirect).  It may be worth considering modeling certain dental “materials” as objects or substances or devices.  Joel White pointed out that it is possible that no dental materials are actually devices.</w:t>
      </w:r>
    </w:p>
    <w:p w:rsidR="00433B41" w:rsidRDefault="00DE5594" w:rsidP="00433B41">
      <w:r>
        <w:t xml:space="preserve"> </w:t>
      </w:r>
      <w:r w:rsidR="0057619D">
        <w:t xml:space="preserve">Mark </w:t>
      </w:r>
      <w:r>
        <w:t xml:space="preserve">Jurkovich agreed to take the current flow chart and revise it to include known substances and compare it to current SNOMED CT terms already available to identify any gaps. </w:t>
      </w:r>
      <w:r w:rsidR="00CF01C8">
        <w:t>Doug Gordon suggested that we make sure Zirconia is included and Joel White made a similar point about silicates.  A new chart will</w:t>
      </w:r>
      <w:r>
        <w:t xml:space="preserve"> be forwarded to the group prior to the next meeting for discussion at that meeting.</w:t>
      </w:r>
    </w:p>
    <w:p w:rsidR="00CF01C8" w:rsidRDefault="00CF01C8" w:rsidP="00433B41">
      <w:r>
        <w:t xml:space="preserve">Gerry Wade next gave a brief PowerPoint presentation concerning editorial content guidelines.  It is also posted and available on the </w:t>
      </w:r>
      <w:proofErr w:type="spellStart"/>
      <w:r>
        <w:t>Colabnet</w:t>
      </w:r>
      <w:proofErr w:type="spellEnd"/>
      <w:r>
        <w:t>.</w:t>
      </w:r>
    </w:p>
    <w:p w:rsidR="00CF01C8" w:rsidRDefault="00CF01C8" w:rsidP="00433B41">
      <w:r>
        <w:t xml:space="preserve">Due to time constraints, </w:t>
      </w:r>
      <w:r w:rsidR="0057619D">
        <w:t xml:space="preserve">Mark </w:t>
      </w:r>
      <w:r>
        <w:t xml:space="preserve">Jurkovich postponed discussion on what recommendations the </w:t>
      </w:r>
      <w:proofErr w:type="gramStart"/>
      <w:r>
        <w:t>group  might</w:t>
      </w:r>
      <w:proofErr w:type="gramEnd"/>
      <w:r>
        <w:t xml:space="preserve"> make concerning administrative codes, and periodontal codes, which might be modeled either pre or post coordinated and that review was also postponed until the next meeting.</w:t>
      </w:r>
    </w:p>
    <w:p w:rsidR="00CF01C8" w:rsidRDefault="00CF01C8" w:rsidP="00433B41">
      <w:r>
        <w:t>A brief discussion was held concerning two orthodontic concepts and the group affirmed Gerry Wade’s interpretation of them.</w:t>
      </w:r>
    </w:p>
    <w:p w:rsidR="00CF01C8" w:rsidRDefault="0057619D" w:rsidP="00433B41">
      <w:r>
        <w:t xml:space="preserve">Mark </w:t>
      </w:r>
      <w:r w:rsidR="00CF01C8">
        <w:t>Jurkovich provided a brief update on the possible face to face mee</w:t>
      </w:r>
      <w:r w:rsidR="00071F53">
        <w:t>ting in April in Copenhagen.  We</w:t>
      </w:r>
      <w:r w:rsidR="00CF01C8">
        <w:t xml:space="preserve"> are waiting to finalize the plans, based on availability of IHTSDO </w:t>
      </w:r>
      <w:r w:rsidR="00071F53">
        <w:t xml:space="preserve">staff to assist at our meeting.  As soon as it is finalized, SIG participants will be notified.  </w:t>
      </w:r>
      <w:r>
        <w:t xml:space="preserve">Mark </w:t>
      </w:r>
      <w:r w:rsidR="00071F53">
        <w:t xml:space="preserve">Jurkovich will send out the tentative date for this meeting and the next SIG meeting </w:t>
      </w:r>
      <w:r w:rsidR="001D3128">
        <w:t>planned for February.</w:t>
      </w:r>
    </w:p>
    <w:p w:rsidR="00071F53" w:rsidRPr="00B225F8" w:rsidRDefault="00071F53" w:rsidP="00433B41">
      <w:r>
        <w:t>The meeting was then adjourned.</w:t>
      </w:r>
    </w:p>
    <w:sectPr w:rsidR="00071F53" w:rsidRPr="00B225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922A3C"/>
    <w:multiLevelType w:val="hybridMultilevel"/>
    <w:tmpl w:val="F7842B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5F8"/>
    <w:rsid w:val="00071F53"/>
    <w:rsid w:val="001D3128"/>
    <w:rsid w:val="002C3C09"/>
    <w:rsid w:val="00433B41"/>
    <w:rsid w:val="0057619D"/>
    <w:rsid w:val="00B225F8"/>
    <w:rsid w:val="00C176F7"/>
    <w:rsid w:val="00CF01C8"/>
    <w:rsid w:val="00DE5594"/>
    <w:rsid w:val="00EB4075"/>
    <w:rsid w:val="00EC5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730A72-8EEF-4E29-B8F1-9239A587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paragraph" w:styleId="Heading1">
    <w:name w:val="heading 1"/>
    <w:basedOn w:val="Normal"/>
    <w:next w:val="Normal"/>
    <w:link w:val="Heading1Char"/>
    <w:uiPriority w:val="9"/>
    <w:qFormat/>
    <w:rsid w:val="00B225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225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5F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225F8"/>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B22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4945</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jurkovich</dc:creator>
  <cp:lastModifiedBy>mark jurkovich</cp:lastModifiedBy>
  <cp:revision>2</cp:revision>
  <dcterms:created xsi:type="dcterms:W3CDTF">2013-12-11T16:23:00Z</dcterms:created>
  <dcterms:modified xsi:type="dcterms:W3CDTF">2013-12-11T16:23:00Z</dcterms:modified>
</cp:coreProperties>
</file>